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bookmarkStart w:id="0" w:name="_GoBack"/>
      <w:bookmarkEnd w:id="0"/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 xml:space="preserve">Dostawę </w:t>
      </w:r>
      <w:r w:rsidR="00D336ED">
        <w:rPr>
          <w:rFonts w:ascii="Times New Roman" w:eastAsia="Cambria" w:hAnsi="Times New Roman"/>
          <w:sz w:val="24"/>
          <w:szCs w:val="24"/>
        </w:rPr>
        <w:t>owoców i warzyw</w:t>
      </w:r>
      <w:r w:rsidRPr="002C3BF2">
        <w:rPr>
          <w:rFonts w:ascii="Times New Roman" w:eastAsia="Cambria" w:hAnsi="Times New Roman"/>
          <w:sz w:val="24"/>
          <w:szCs w:val="24"/>
        </w:rPr>
        <w:t xml:space="preserve"> dla Przedszkola z Oddziałami Integracyjnymi im. „Słonia nad Regą”, ul. Waryńskiego 7, 72-32</w:t>
      </w:r>
      <w:r w:rsidR="00742BD8">
        <w:rPr>
          <w:rFonts w:ascii="Times New Roman" w:eastAsia="Cambria" w:hAnsi="Times New Roman"/>
          <w:sz w:val="24"/>
          <w:szCs w:val="24"/>
        </w:rPr>
        <w:t>0 Trzebiatów, w okresie od 05</w:t>
      </w:r>
      <w:r w:rsidR="00D336ED">
        <w:rPr>
          <w:rFonts w:ascii="Times New Roman" w:eastAsia="Cambria" w:hAnsi="Times New Roman"/>
          <w:sz w:val="24"/>
          <w:szCs w:val="24"/>
        </w:rPr>
        <w:t>.04.2022r. do 30.06</w:t>
      </w:r>
      <w:r w:rsidRPr="002C3BF2">
        <w:rPr>
          <w:rFonts w:ascii="Times New Roman" w:eastAsia="Cambria" w:hAnsi="Times New Roman"/>
          <w:sz w:val="24"/>
          <w:szCs w:val="24"/>
        </w:rPr>
        <w:t>.2022r.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umowa </w:t>
      </w:r>
      <w:r w:rsidR="00D336ED">
        <w:rPr>
          <w:rFonts w:ascii="Times New Roman" w:eastAsia="Cambria" w:hAnsi="Times New Roman"/>
          <w:sz w:val="24"/>
          <w:szCs w:val="24"/>
        </w:rPr>
        <w:t xml:space="preserve">zostanie zawarta na okres: </w:t>
      </w:r>
      <w:r w:rsidR="00742BD8">
        <w:rPr>
          <w:rFonts w:ascii="Times New Roman" w:eastAsia="Cambria" w:hAnsi="Times New Roman"/>
          <w:sz w:val="24"/>
          <w:szCs w:val="24"/>
        </w:rPr>
        <w:t>05</w:t>
      </w:r>
      <w:r w:rsidR="00D336ED">
        <w:rPr>
          <w:rFonts w:ascii="Times New Roman" w:eastAsia="Cambria" w:hAnsi="Times New Roman"/>
          <w:sz w:val="24"/>
          <w:szCs w:val="24"/>
        </w:rPr>
        <w:t>.04</w:t>
      </w:r>
      <w:r>
        <w:rPr>
          <w:rFonts w:ascii="Times New Roman" w:eastAsia="Cambria" w:hAnsi="Times New Roman"/>
          <w:sz w:val="24"/>
          <w:szCs w:val="24"/>
        </w:rPr>
        <w:t>.2022r. – 30.06.2022r.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 w:rsidRPr="002C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 udzielenia zamówienia: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Postępowanie prowadzone jest w trybie podstawowym bez negocjacji zgodnie z art. 275 ust.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ustawy z dnia 11 września 2019r. Prawo zamówień publicznych (tekst jednolity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>z 2021r., poz. 1129 z późn. Zm.)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1B68CD"/>
    <w:rsid w:val="00202964"/>
    <w:rsid w:val="002C3BF2"/>
    <w:rsid w:val="0031024C"/>
    <w:rsid w:val="00354D6E"/>
    <w:rsid w:val="00405732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42BD8"/>
    <w:rsid w:val="007856CE"/>
    <w:rsid w:val="007B1E6A"/>
    <w:rsid w:val="0090775C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D336ED"/>
    <w:rsid w:val="00E36AAC"/>
    <w:rsid w:val="00E62D07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2021-12-17T08:49:00Z</cp:lastPrinted>
  <dcterms:created xsi:type="dcterms:W3CDTF">2022-03-31T07:36:00Z</dcterms:created>
  <dcterms:modified xsi:type="dcterms:W3CDTF">2022-03-31T07:36:00Z</dcterms:modified>
</cp:coreProperties>
</file>