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>ZARZĄDZENIE NR  25/2022/2023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>Dyrektora Przedszkola z Oddziałami Integracyjnymi im. Słonia nad Regą w Trzebiatowie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>z dnia 15.02.2023roku</w:t>
      </w:r>
      <w:r>
        <w:rPr>
          <w:rFonts w:ascii="Times New Roman" w:eastAsia="Times New Roman" w:hAnsi="Times New Roman" w:cs="Times New Roman"/>
          <w:color w:val="343434"/>
          <w:lang w:eastAsia="pl-PL"/>
        </w:rPr>
        <w:br/>
      </w:r>
      <w:r>
        <w:rPr>
          <w:rFonts w:ascii="Times New Roman" w:eastAsia="Times New Roman" w:hAnsi="Times New Roman" w:cs="Times New Roman"/>
          <w:color w:val="34343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>w sprawie ogłoszenia konkursu na wolne stanowisko głównego księgowego w</w:t>
      </w:r>
      <w:r>
        <w:rPr>
          <w:rFonts w:ascii="Times New Roman" w:eastAsia="Times New Roman" w:hAnsi="Times New Roman" w:cs="Times New Roman"/>
          <w:color w:val="34343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>Przedszkolu z Oddziałami Integracyjnymi im. Słonia nad Regą w Trzebiatowie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343434"/>
          <w:lang w:eastAsia="pl-PL"/>
        </w:rPr>
      </w:pP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Na podstawie art. 68 ust. 1 ustawy Prawo Oświatowe z dnia 14 grudnia 2016 roku (tj. Dz. U. z 2017 poz. 59 i 949 z </w:t>
      </w:r>
      <w:proofErr w:type="spellStart"/>
      <w:r>
        <w:rPr>
          <w:rFonts w:ascii="Times New Roman" w:eastAsia="Times New Roman" w:hAnsi="Times New Roman" w:cs="Times New Roman"/>
          <w:color w:val="34343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. zm.) oraz na podstawie art. 11 i 13 ustawy z dnia 21 listopada 2008 roku o pracownikach samorządowych (Dz. U. z 2022 r., poz. 530) oraz Regulaminu naboru na wolne stanowiska urzędnicze, w tym kierownicze stanowiska urzędnicze w </w:t>
      </w:r>
      <w:r>
        <w:rPr>
          <w:rFonts w:ascii="Times New Roman" w:eastAsia="Times New Roman" w:hAnsi="Times New Roman" w:cs="Times New Roman"/>
          <w:bCs/>
          <w:color w:val="343434"/>
          <w:lang w:eastAsia="pl-PL"/>
        </w:rPr>
        <w:t xml:space="preserve">Przedszkolu z Oddziałami Integracyjnymi im. Słonia nad Regą w Trzebiatowie </w:t>
      </w:r>
      <w:r>
        <w:rPr>
          <w:rFonts w:ascii="Times New Roman" w:eastAsia="Times New Roman" w:hAnsi="Times New Roman" w:cs="Times New Roman"/>
          <w:color w:val="343434"/>
          <w:lang w:eastAsia="pl-PL"/>
        </w:rPr>
        <w:t>zarządzam co następuje:</w:t>
      </w:r>
      <w:r>
        <w:rPr>
          <w:rFonts w:ascii="Times New Roman" w:eastAsia="Times New Roman" w:hAnsi="Times New Roman" w:cs="Times New Roman"/>
          <w:color w:val="343434"/>
          <w:lang w:eastAsia="pl-PL"/>
        </w:rPr>
        <w:br/>
        <w:t> 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§ 1.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 Ogłasza się nabór na wolne stanowisko urzędnicze głównego księgowego w</w:t>
      </w:r>
      <w:r>
        <w:rPr>
          <w:rFonts w:ascii="Times New Roman" w:eastAsia="Times New Roman" w:hAnsi="Times New Roman" w:cs="Times New Roman"/>
          <w:b/>
          <w:bCs/>
          <w:color w:val="34343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43434"/>
          <w:lang w:eastAsia="pl-PL"/>
        </w:rPr>
        <w:t xml:space="preserve">Przedszkola                     z Oddziałami Integracyjnymi im. Słonia nad Regą w Trzebiatowie. 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 Regulamin naboru jest dostępny w sekretariacie Przedszkola . 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Ogłoszenie o naborze stanowi załącznik nr 1 do zarządzenia.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§ 2.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Do przeprowadzenia postępowania rekrutacyjnego na wyżej wymienione stanowisko, powołuje</w:t>
      </w:r>
      <w:r>
        <w:rPr>
          <w:rFonts w:ascii="Times New Roman" w:eastAsia="Times New Roman" w:hAnsi="Times New Roman" w:cs="Times New Roman"/>
          <w:color w:val="343434"/>
          <w:lang w:eastAsia="pl-PL"/>
        </w:rPr>
        <w:br/>
        <w:t>        się Komisję Rekrutacyjną w składzie:</w:t>
      </w:r>
    </w:p>
    <w:p w:rsidR="007E3457" w:rsidRDefault="007E3457" w:rsidP="007E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Dyrektor Przedszkola z Oddziałami Integracyjnymi w Trzebiatowie – Pani Małgorzata Pietrzak - Przewodniczący Komisji</w:t>
      </w:r>
    </w:p>
    <w:p w:rsidR="007E3457" w:rsidRDefault="007E3457" w:rsidP="007E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 Zastępca Dyrektora Przedszkola z Oddziałami Integracyjnymi w Trzebiatowie – Pani Anna Ciach – Członek Komisji,</w:t>
      </w:r>
    </w:p>
    <w:p w:rsidR="007E3457" w:rsidRDefault="007E3457" w:rsidP="007E3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Starszy specjalista ds. Kadr i Płac– Pani Magdalena </w:t>
      </w:r>
      <w:proofErr w:type="spellStart"/>
      <w:r>
        <w:rPr>
          <w:rFonts w:ascii="Times New Roman" w:eastAsia="Times New Roman" w:hAnsi="Times New Roman" w:cs="Times New Roman"/>
          <w:color w:val="343434"/>
          <w:lang w:eastAsia="pl-PL"/>
        </w:rPr>
        <w:t>Bepirszcz</w:t>
      </w:r>
      <w:proofErr w:type="spellEnd"/>
      <w:r>
        <w:rPr>
          <w:rFonts w:ascii="Times New Roman" w:eastAsia="Times New Roman" w:hAnsi="Times New Roman" w:cs="Times New Roman"/>
          <w:color w:val="343434"/>
          <w:lang w:eastAsia="pl-PL"/>
        </w:rPr>
        <w:t>– Członek Komisji.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§ 3.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 xml:space="preserve"> Wykonanie zarządzenia powierza się powołanej komisji rekrutacyjnej.</w:t>
      </w:r>
    </w:p>
    <w:p w:rsidR="007E3457" w:rsidRDefault="007E3457" w:rsidP="007E3457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§ 4.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Zarządzenie wchodzi w życie z dniem podpisania.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  <w:r>
        <w:rPr>
          <w:rFonts w:ascii="Times New Roman" w:eastAsia="Times New Roman" w:hAnsi="Times New Roman" w:cs="Times New Roman"/>
          <w:color w:val="343434"/>
          <w:lang w:eastAsia="pl-PL"/>
        </w:rPr>
        <w:t> </w:t>
      </w: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</w:p>
    <w:p w:rsidR="007E3457" w:rsidRDefault="007E3457" w:rsidP="007E3457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43434"/>
          <w:lang w:eastAsia="pl-PL"/>
        </w:rPr>
      </w:pPr>
    </w:p>
    <w:p w:rsidR="007E3457" w:rsidRDefault="007E3457" w:rsidP="007E3457">
      <w:pPr>
        <w:jc w:val="right"/>
      </w:pPr>
      <w:r>
        <w:t xml:space="preserve">Dyrektor Przedszkola </w:t>
      </w:r>
    </w:p>
    <w:p w:rsidR="007E3457" w:rsidRDefault="007E3457" w:rsidP="007E3457">
      <w:pPr>
        <w:jc w:val="right"/>
      </w:pPr>
      <w:r>
        <w:t>Małgorzata Pietrzak</w:t>
      </w:r>
    </w:p>
    <w:p w:rsidR="007E3457" w:rsidRDefault="007E3457" w:rsidP="007E3457">
      <w:pPr>
        <w:jc w:val="right"/>
      </w:pPr>
    </w:p>
    <w:p w:rsidR="007E3457" w:rsidRDefault="007E3457" w:rsidP="007E3457">
      <w:pPr>
        <w:jc w:val="right"/>
      </w:pPr>
    </w:p>
    <w:p w:rsidR="00B55E7F" w:rsidRDefault="00B55E7F"/>
    <w:sectPr w:rsidR="00B5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66C"/>
    <w:multiLevelType w:val="multilevel"/>
    <w:tmpl w:val="6B12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7"/>
    <w:rsid w:val="007E3457"/>
    <w:rsid w:val="0098233D"/>
    <w:rsid w:val="00B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4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dcterms:created xsi:type="dcterms:W3CDTF">2023-02-15T12:22:00Z</dcterms:created>
  <dcterms:modified xsi:type="dcterms:W3CDTF">2023-02-15T12:22:00Z</dcterms:modified>
</cp:coreProperties>
</file>